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6A" w:rsidRPr="001B356D" w:rsidRDefault="00747EDF">
      <w:pPr>
        <w:rPr>
          <w:b/>
          <w:sz w:val="44"/>
          <w:szCs w:val="44"/>
        </w:rPr>
      </w:pPr>
      <w:bookmarkStart w:id="0" w:name="_GoBack"/>
      <w:bookmarkEnd w:id="0"/>
      <w:r w:rsidRPr="001B356D"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-581841</wp:posOffset>
            </wp:positionH>
            <wp:positionV relativeFrom="paragraph">
              <wp:posOffset>-1080135</wp:posOffset>
            </wp:positionV>
            <wp:extent cx="7242810" cy="961901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810" cy="9619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56D" w:rsidRPr="001B356D">
        <w:rPr>
          <w:b/>
          <w:sz w:val="44"/>
          <w:szCs w:val="44"/>
        </w:rPr>
        <w:t>Considerations for Planning</w:t>
      </w:r>
    </w:p>
    <w:sectPr w:rsidR="0068576A" w:rsidRPr="001B3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DF"/>
    <w:rsid w:val="001B356D"/>
    <w:rsid w:val="0068576A"/>
    <w:rsid w:val="00747EDF"/>
    <w:rsid w:val="008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BC486-F1DB-4F17-B831-2B5264AA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Villalobos, Nancy</dc:creator>
  <cp:keywords/>
  <dc:description/>
  <cp:lastModifiedBy>Rotter, Kelly</cp:lastModifiedBy>
  <cp:revision>2</cp:revision>
  <dcterms:created xsi:type="dcterms:W3CDTF">2020-01-24T20:13:00Z</dcterms:created>
  <dcterms:modified xsi:type="dcterms:W3CDTF">2020-01-24T20:13:00Z</dcterms:modified>
</cp:coreProperties>
</file>